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6D79B6">
        <w:rPr>
          <w:b/>
          <w:sz w:val="28"/>
        </w:rPr>
        <w:t xml:space="preserve">február </w:t>
      </w:r>
      <w:r w:rsidR="003F4B66">
        <w:rPr>
          <w:b/>
          <w:sz w:val="28"/>
        </w:rPr>
        <w:t>1</w:t>
      </w:r>
      <w:r w:rsidR="006D79B6">
        <w:rPr>
          <w:b/>
          <w:sz w:val="28"/>
        </w:rPr>
        <w:t>3</w:t>
      </w:r>
      <w:r w:rsidR="003F4B66">
        <w:rPr>
          <w:b/>
          <w:sz w:val="28"/>
        </w:rPr>
        <w:t>-á</w:t>
      </w:r>
      <w:r w:rsidR="00F86C98">
        <w:rPr>
          <w:b/>
          <w:sz w:val="28"/>
        </w:rPr>
        <w:t>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784B7E" w:rsidRDefault="001A49E0" w:rsidP="007D4E25">
      <w:pPr>
        <w:contextualSpacing/>
      </w:pPr>
      <w:r>
        <w:rPr>
          <w:rFonts w:eastAsia="Times New Roman"/>
          <w:lang w:eastAsia="hu-HU"/>
        </w:rPr>
        <w:t xml:space="preserve">Gádoros Nagyközségi Önkormányzat Képviselő-testületének </w:t>
      </w:r>
      <w:r w:rsidRPr="001A49E0">
        <w:rPr>
          <w:rFonts w:eastAsia="Times New Roman"/>
          <w:b/>
          <w:lang w:eastAsia="hu-HU"/>
        </w:rPr>
        <w:t>201</w:t>
      </w:r>
      <w:r w:rsidR="006D79B6">
        <w:rPr>
          <w:rFonts w:eastAsia="Times New Roman"/>
          <w:b/>
          <w:lang w:eastAsia="hu-HU"/>
        </w:rPr>
        <w:t>8</w:t>
      </w:r>
      <w:r w:rsidRPr="001A49E0">
        <w:rPr>
          <w:rFonts w:eastAsia="Times New Roman"/>
          <w:b/>
          <w:lang w:eastAsia="hu-HU"/>
        </w:rPr>
        <w:t xml:space="preserve">. </w:t>
      </w:r>
      <w:r w:rsidR="006D79B6">
        <w:rPr>
          <w:rFonts w:eastAsia="Times New Roman"/>
          <w:b/>
          <w:lang w:eastAsia="hu-HU"/>
        </w:rPr>
        <w:t>január 16-á</w:t>
      </w:r>
      <w:r w:rsidRPr="001A49E0">
        <w:rPr>
          <w:rFonts w:eastAsia="Times New Roman"/>
          <w:b/>
          <w:lang w:eastAsia="hu-HU"/>
        </w:rPr>
        <w:t>n</w:t>
      </w:r>
      <w:r>
        <w:rPr>
          <w:rFonts w:eastAsia="Times New Roman"/>
          <w:lang w:eastAsia="hu-HU"/>
        </w:rPr>
        <w:t xml:space="preserve"> megtartott </w:t>
      </w:r>
      <w:r w:rsidR="005E653D">
        <w:rPr>
          <w:rFonts w:eastAsia="Times New Roman"/>
          <w:lang w:eastAsia="hu-HU"/>
        </w:rPr>
        <w:t>rendes</w:t>
      </w:r>
      <w:r>
        <w:rPr>
          <w:rFonts w:eastAsia="Times New Roman"/>
          <w:lang w:eastAsia="hu-HU"/>
        </w:rPr>
        <w:t xml:space="preserve"> ülésén</w:t>
      </w:r>
      <w:r w:rsidR="00D35711">
        <w:rPr>
          <w:rFonts w:eastAsia="Times New Roman"/>
          <w:lang w:eastAsia="hu-HU"/>
        </w:rPr>
        <w:t xml:space="preserve"> az</w:t>
      </w:r>
      <w:r>
        <w:rPr>
          <w:rFonts w:eastAsia="Times New Roman"/>
          <w:lang w:eastAsia="hu-HU"/>
        </w:rPr>
        <w:t xml:space="preserve"> </w:t>
      </w:r>
      <w:r w:rsidR="00784B7E">
        <w:rPr>
          <w:b/>
          <w:sz w:val="22"/>
        </w:rPr>
        <w:t>1/2018</w:t>
      </w:r>
      <w:r w:rsidR="00784B7E" w:rsidRPr="000F5777">
        <w:rPr>
          <w:b/>
          <w:sz w:val="22"/>
        </w:rPr>
        <w:t>. (</w:t>
      </w:r>
      <w:r w:rsidR="00784B7E">
        <w:rPr>
          <w:b/>
          <w:sz w:val="22"/>
        </w:rPr>
        <w:t xml:space="preserve">I. 16.) KT határozattal a </w:t>
      </w:r>
      <w:r w:rsidR="00784B7E">
        <w:t xml:space="preserve">Képviselő-testület a lejárt határidejű határozatok végrehajtásáról szóló tájékoztatót elfogadta. </w:t>
      </w:r>
    </w:p>
    <w:p w:rsidR="00784B7E" w:rsidRDefault="00784B7E" w:rsidP="007D4E25">
      <w:pPr>
        <w:contextualSpacing/>
      </w:pPr>
    </w:p>
    <w:p w:rsidR="00784B7E" w:rsidRPr="00784B7E" w:rsidRDefault="00784B7E" w:rsidP="007D4E25">
      <w:r>
        <w:t xml:space="preserve">A Képviselő-testület </w:t>
      </w:r>
      <w:r w:rsidRPr="00784B7E">
        <w:t>módosította a Gádoros Nagyközség pénzbeli, természetbeni és személyes gondoskodást nyújtó szociális ellátásokról szóló 2/2015. (III. 1.) önkormányzati rendeletét az 1/2018. (I. 17.) önkormányzati rendelettel.</w:t>
      </w:r>
    </w:p>
    <w:p w:rsidR="00784B7E" w:rsidRDefault="00784B7E" w:rsidP="007D4E25">
      <w:pPr>
        <w:contextualSpacing/>
      </w:pPr>
    </w:p>
    <w:p w:rsidR="00784B7E" w:rsidRPr="00784B7E" w:rsidRDefault="00784B7E" w:rsidP="007D4E25">
      <w:pPr>
        <w:contextualSpacing/>
      </w:pPr>
      <w:r w:rsidRPr="00784B7E">
        <w:rPr>
          <w:sz w:val="22"/>
        </w:rPr>
        <w:t>2/2018. (I. 16.) KT határozat</w:t>
      </w:r>
      <w:r>
        <w:rPr>
          <w:sz w:val="22"/>
        </w:rPr>
        <w:t>tal a</w:t>
      </w:r>
      <w:r w:rsidRPr="00784B7E">
        <w:t xml:space="preserve"> Képvis</w:t>
      </w:r>
      <w:r>
        <w:t>elő-testület változatlanul hagyt</w:t>
      </w:r>
      <w:r w:rsidRPr="00784B7E">
        <w:t>a a 17 fő engedélyezett köztisztviselői létszámkeretet.</w:t>
      </w:r>
    </w:p>
    <w:p w:rsidR="00784B7E" w:rsidRDefault="00784B7E" w:rsidP="007D4E25">
      <w:pPr>
        <w:contextualSpacing/>
      </w:pPr>
    </w:p>
    <w:p w:rsidR="00784B7E" w:rsidRPr="00784B7E" w:rsidRDefault="00784B7E" w:rsidP="007D4E25">
      <w:pPr>
        <w:contextualSpacing/>
      </w:pPr>
      <w:r w:rsidRPr="00784B7E">
        <w:rPr>
          <w:sz w:val="22"/>
        </w:rPr>
        <w:t>3/2018. (I. 16.) KT határozat</w:t>
      </w:r>
      <w:r>
        <w:rPr>
          <w:sz w:val="22"/>
        </w:rPr>
        <w:t>tal a</w:t>
      </w:r>
      <w:r w:rsidRPr="00784B7E">
        <w:t xml:space="preserve"> Képviselő-testület a 2018. évi költségvetés tervezéséhez szükséges polgármesteri hivatal bérkeretét 52.762.565 forintban járulék keret</w:t>
      </w:r>
      <w:r>
        <w:t>ét 10.528.955 forintban elfogadt</w:t>
      </w:r>
      <w:r w:rsidRPr="00784B7E">
        <w:t>a.</w:t>
      </w:r>
    </w:p>
    <w:p w:rsidR="00784B7E" w:rsidRDefault="00784B7E" w:rsidP="007D4E25">
      <w:pPr>
        <w:contextualSpacing/>
      </w:pPr>
    </w:p>
    <w:p w:rsidR="00784B7E" w:rsidRDefault="00784B7E" w:rsidP="007D4E25">
      <w:pPr>
        <w:contextualSpacing/>
      </w:pPr>
      <w:r w:rsidRPr="00784B7E">
        <w:rPr>
          <w:sz w:val="22"/>
        </w:rPr>
        <w:t>4/2018. (I. 16.) KT határozat</w:t>
      </w:r>
      <w:r>
        <w:rPr>
          <w:sz w:val="22"/>
        </w:rPr>
        <w:t>tal a</w:t>
      </w:r>
      <w:r>
        <w:t xml:space="preserve"> Képviselő-testület</w:t>
      </w:r>
      <w:r w:rsidRPr="006340D1">
        <w:t xml:space="preserve"> dönt</w:t>
      </w:r>
      <w:r>
        <w:t>ött</w:t>
      </w:r>
      <w:r w:rsidRPr="006340D1">
        <w:t xml:space="preserve"> arról, hogy a Gádoros Nagyközség Önkormányzata és a Gádoros Nagyközség Roma Nemzetiségi Önkormányzat között a 132/2015. (IX. 15.) KT. határozat alapján, 2015. szeptember 15-én kötött Együttműködési Megállapodást a határozat </w:t>
      </w:r>
      <w:r>
        <w:t>mellékletét képező Együttműködési Megállapodás 2. módosítása</w:t>
      </w:r>
      <w:r w:rsidRPr="006340D1">
        <w:t xml:space="preserve"> szerinti tartalommal </w:t>
      </w:r>
      <w:r>
        <w:t>módosította, és Egységes szerkezetbe foglalta.</w:t>
      </w:r>
    </w:p>
    <w:p w:rsidR="00784B7E" w:rsidRDefault="00D35711" w:rsidP="00D35711">
      <w:pPr>
        <w:pStyle w:val="Listaszerbekezds"/>
        <w:numPr>
          <w:ilvl w:val="0"/>
          <w:numId w:val="19"/>
        </w:numPr>
      </w:pPr>
      <w:r>
        <w:t>Az Együttműködési megállapodás aláírásra került.</w:t>
      </w:r>
    </w:p>
    <w:p w:rsidR="00D35711" w:rsidRDefault="00D35711" w:rsidP="00D35711">
      <w:pPr>
        <w:pStyle w:val="Listaszerbekezds"/>
      </w:pPr>
    </w:p>
    <w:p w:rsidR="00784B7E" w:rsidRDefault="00784B7E" w:rsidP="007D4E25">
      <w:pPr>
        <w:contextualSpacing/>
      </w:pPr>
      <w:r w:rsidRPr="00784B7E">
        <w:rPr>
          <w:sz w:val="22"/>
        </w:rPr>
        <w:t>5/2018. (I. 16.) KT határozat</w:t>
      </w:r>
      <w:r>
        <w:rPr>
          <w:sz w:val="22"/>
        </w:rPr>
        <w:t>tal a</w:t>
      </w:r>
      <w:r>
        <w:t xml:space="preserve"> Képviselő-testület a 2018. évi községi ünnepek</w:t>
      </w:r>
      <w:r w:rsidR="00D35711">
        <w:t>et</w:t>
      </w:r>
      <w:r>
        <w:t xml:space="preserve"> elfogadta.</w:t>
      </w:r>
    </w:p>
    <w:p w:rsidR="00784B7E" w:rsidRDefault="00784B7E" w:rsidP="007D4E25">
      <w:pPr>
        <w:contextualSpacing/>
      </w:pPr>
    </w:p>
    <w:p w:rsidR="00784B7E" w:rsidRPr="00D459EB" w:rsidRDefault="00784B7E" w:rsidP="007D4E25">
      <w:pPr>
        <w:contextualSpacing/>
        <w:rPr>
          <w:rFonts w:eastAsia="Andale Sans UI" w:cs="Tahoma"/>
          <w:lang w:bidi="en-US"/>
        </w:rPr>
      </w:pPr>
      <w:r w:rsidRPr="00784B7E">
        <w:rPr>
          <w:sz w:val="22"/>
        </w:rPr>
        <w:t>6/2018. (I. 16.) KT határozat</w:t>
      </w:r>
      <w:r>
        <w:rPr>
          <w:sz w:val="22"/>
        </w:rPr>
        <w:t>tal a</w:t>
      </w:r>
      <w:r>
        <w:rPr>
          <w:rFonts w:eastAsia="Andale Sans UI" w:cs="Tahoma"/>
          <w:lang w:bidi="en-US"/>
        </w:rPr>
        <w:t xml:space="preserve"> Képviselő-testület</w:t>
      </w:r>
      <w:r w:rsidRPr="00D459EB">
        <w:rPr>
          <w:rFonts w:eastAsia="Andale Sans UI" w:cs="Tahoma"/>
          <w:lang w:bidi="en-US"/>
        </w:rPr>
        <w:t xml:space="preserve"> kinyilvánította, hogy 2018. április 28-án „I. Gádorosi Birka Fesztivál”-t tart a gádorosi Sportpályán.</w:t>
      </w:r>
      <w:r>
        <w:rPr>
          <w:rFonts w:eastAsia="Andale Sans UI" w:cs="Tahoma"/>
          <w:lang w:bidi="en-US"/>
        </w:rPr>
        <w:t xml:space="preserve"> </w:t>
      </w:r>
    </w:p>
    <w:p w:rsidR="00784B7E" w:rsidRDefault="00784B7E" w:rsidP="007D4E25">
      <w:pPr>
        <w:contextualSpacing/>
      </w:pPr>
    </w:p>
    <w:p w:rsidR="00DF35FF" w:rsidRPr="0022317F" w:rsidRDefault="00DF35FF" w:rsidP="007D4E25">
      <w:pPr>
        <w:contextualSpacing/>
      </w:pPr>
      <w:r w:rsidRPr="00DF35FF">
        <w:rPr>
          <w:sz w:val="22"/>
        </w:rPr>
        <w:t>7/2018. (I. 16.) KT határozat</w:t>
      </w:r>
      <w:r>
        <w:rPr>
          <w:sz w:val="22"/>
        </w:rPr>
        <w:t>tal a</w:t>
      </w:r>
      <w:r>
        <w:t xml:space="preserve"> Képviselő-testület</w:t>
      </w:r>
    </w:p>
    <w:p w:rsidR="00DF35FF" w:rsidRPr="0022317F" w:rsidRDefault="002434EE" w:rsidP="007D4E25">
      <w:r>
        <w:t>1.) megállapította</w:t>
      </w:r>
      <w:r w:rsidR="00DF35FF" w:rsidRPr="0022317F">
        <w:t xml:space="preserve">, - a közszolgálati tisztviselőkről szóló 2011. évi CXCIX. törvény (a továbbiakban: Kttv.) 225/C. § (3) bekezdése alapján – hogy Maronka Lajos polgármester úr 2017. évben </w:t>
      </w:r>
    </w:p>
    <w:p w:rsidR="00DF35FF" w:rsidRPr="0022317F" w:rsidRDefault="00DF35FF" w:rsidP="007D4E25">
      <w:r w:rsidRPr="0022317F">
        <w:tab/>
        <w:t>a) 60 nap szabadságot vett ki,</w:t>
      </w:r>
    </w:p>
    <w:p w:rsidR="00DF35FF" w:rsidRPr="0022317F" w:rsidRDefault="00DF35FF" w:rsidP="007D4E25">
      <w:r w:rsidRPr="0022317F">
        <w:tab/>
        <w:t>b) ki nem vett szabadságának mértéke: 49 nap – a 2016. évben igénybe nem vett szabadságának mértékét is hozzászámolva,</w:t>
      </w:r>
    </w:p>
    <w:p w:rsidR="00DF35FF" w:rsidRPr="0022317F" w:rsidRDefault="002434EE" w:rsidP="007D4E25">
      <w:r>
        <w:t>2.) felkérte</w:t>
      </w:r>
      <w:r w:rsidR="00DF35FF" w:rsidRPr="0022317F">
        <w:t xml:space="preserve"> Maronka Lajos polgármestert, hogy a Képviselő-testület 2018. februári rendes ülésére a szabadságütemezését a 2018. év tekintetében, összesen 88 napra vonatkozóan készítse el.</w:t>
      </w:r>
    </w:p>
    <w:p w:rsidR="00784B7E" w:rsidRDefault="00784B7E" w:rsidP="007D4E25">
      <w:pPr>
        <w:contextualSpacing/>
      </w:pPr>
    </w:p>
    <w:p w:rsidR="00F01A2D" w:rsidRPr="005E653D" w:rsidRDefault="00F01A2D" w:rsidP="007D4E25">
      <w:pPr>
        <w:contextualSpacing/>
      </w:pPr>
      <w:r w:rsidRPr="005E653D">
        <w:rPr>
          <w:sz w:val="22"/>
        </w:rPr>
        <w:t>8/2018. (I. 16.) KT határozattal a</w:t>
      </w:r>
      <w:r w:rsidRPr="005E653D">
        <w:t xml:space="preserve"> Képviselő-testület kinyilvánította, hogy 2018. február 1. napjától a közmunka programok irányítási feladatait a PROGÁDOR Nonprofit Kft. részére adja át.</w:t>
      </w:r>
    </w:p>
    <w:p w:rsidR="00F01A2D" w:rsidRPr="005E653D" w:rsidRDefault="00F01A2D" w:rsidP="007D4E25">
      <w:r w:rsidRPr="005E653D">
        <w:t>A munkáltatói jogok gyakorlása, a tervezéssel és végrehajtással kapcsolatos adminisztratív feladatok és a pénzügyi elszámolás a 2018. évi programok végéig az önkormányzatnál marad.</w:t>
      </w:r>
    </w:p>
    <w:p w:rsidR="00F01A2D" w:rsidRPr="00A44B19" w:rsidRDefault="00F01A2D" w:rsidP="007D4E25"/>
    <w:p w:rsidR="00F01A2D" w:rsidRDefault="00F01A2D" w:rsidP="007D4E25">
      <w:pPr>
        <w:contextualSpacing/>
      </w:pPr>
      <w:r w:rsidRPr="00F01A2D">
        <w:rPr>
          <w:sz w:val="22"/>
        </w:rPr>
        <w:t>9/2018. (I. 16.) KT határozat</w:t>
      </w:r>
      <w:r>
        <w:rPr>
          <w:sz w:val="22"/>
        </w:rPr>
        <w:t>tal a</w:t>
      </w:r>
      <w:r>
        <w:t xml:space="preserve"> Képviselő-testület</w:t>
      </w:r>
      <w:r w:rsidRPr="0096746F">
        <w:t xml:space="preserve">, mint a Progádor </w:t>
      </w:r>
      <w:r w:rsidR="005E653D">
        <w:t xml:space="preserve">Kft. </w:t>
      </w:r>
      <w:r>
        <w:t>alapít</w:t>
      </w:r>
      <w:r w:rsidRPr="0096746F">
        <w:t xml:space="preserve">ója és tulajdonosi jogok gyakorlója </w:t>
      </w:r>
      <w:r>
        <w:t>az internet hozzáférési szolgáltatás csomagjait és díjait az előterjesztés szerint határozta meg:</w:t>
      </w:r>
    </w:p>
    <w:p w:rsidR="00784B7E" w:rsidRDefault="00784B7E" w:rsidP="007D4E25">
      <w:pPr>
        <w:contextualSpacing/>
      </w:pPr>
    </w:p>
    <w:p w:rsidR="00F01A2D" w:rsidRPr="003600E6" w:rsidRDefault="00F01A2D" w:rsidP="007D4E25">
      <w:pPr>
        <w:contextualSpacing/>
      </w:pPr>
      <w:r w:rsidRPr="00F01A2D">
        <w:rPr>
          <w:sz w:val="22"/>
        </w:rPr>
        <w:t>10/2018. (I. 16.) KT határozat</w:t>
      </w:r>
      <w:r>
        <w:rPr>
          <w:sz w:val="22"/>
        </w:rPr>
        <w:t xml:space="preserve">tal a </w:t>
      </w:r>
      <w:r>
        <w:rPr>
          <w:rStyle w:val="Kiemels2"/>
          <w:b w:val="0"/>
        </w:rPr>
        <w:t>Képviselő-testület</w:t>
      </w:r>
      <w:r w:rsidRPr="003600E6">
        <w:rPr>
          <w:rStyle w:val="Kiemels2"/>
          <w:b w:val="0"/>
        </w:rPr>
        <w:t xml:space="preserve"> dönt</w:t>
      </w:r>
      <w:r>
        <w:rPr>
          <w:rStyle w:val="Kiemels2"/>
          <w:b w:val="0"/>
        </w:rPr>
        <w:t>ött arról, hogy a</w:t>
      </w:r>
      <w:r w:rsidRPr="003600E6">
        <w:rPr>
          <w:rStyle w:val="Kiemels2"/>
          <w:b w:val="0"/>
        </w:rPr>
        <w:t xml:space="preserve"> bölcsőde kialakítása céljából a tervezési feladatok ellátására három ajánlatkérés kerüljön kiküldésre.</w:t>
      </w:r>
    </w:p>
    <w:p w:rsidR="00784B7E" w:rsidRDefault="00784B7E" w:rsidP="007D4E25">
      <w:pPr>
        <w:contextualSpacing/>
      </w:pPr>
    </w:p>
    <w:p w:rsidR="00F01A2D" w:rsidRDefault="00F01A2D" w:rsidP="007D4E25">
      <w:pPr>
        <w:contextualSpacing/>
      </w:pPr>
      <w:r w:rsidRPr="00F01A2D">
        <w:rPr>
          <w:sz w:val="22"/>
        </w:rPr>
        <w:t>11/2018. (I. 16.) KT határozat</w:t>
      </w:r>
      <w:r>
        <w:rPr>
          <w:sz w:val="22"/>
        </w:rPr>
        <w:t>tal döntött a</w:t>
      </w:r>
      <w:r>
        <w:t xml:space="preserve"> Képviselő-testület, hogy az Orosházi Városi Kórház működéséhez nem tud támogatást biztosítani, tekintettel a költségvetés szűk kereteire. </w:t>
      </w:r>
    </w:p>
    <w:p w:rsidR="00F01A2D" w:rsidRDefault="00F01A2D" w:rsidP="007D4E25"/>
    <w:p w:rsidR="00F01A2D" w:rsidRDefault="00F01A2D" w:rsidP="007D4E25">
      <w:pPr>
        <w:contextualSpacing/>
      </w:pPr>
      <w:r w:rsidRPr="00F01A2D">
        <w:rPr>
          <w:sz w:val="22"/>
        </w:rPr>
        <w:t>12/2018. (I. 16.) KT határozat</w:t>
      </w:r>
      <w:r>
        <w:rPr>
          <w:sz w:val="22"/>
        </w:rPr>
        <w:t xml:space="preserve">tal a </w:t>
      </w:r>
      <w:r>
        <w:t>Képviselő-testület döntött arról, hogy a megvásárolt barna kőszenet rendkívüli települési támogatásként kívánja a lakosság részére biztosítani. Megbízta a Polgármestert, hogy a tüzelőanyag kiosztásáról gondoskodjon.</w:t>
      </w:r>
    </w:p>
    <w:p w:rsidR="00784B7E" w:rsidRDefault="00D274BF" w:rsidP="00D274BF">
      <w:pPr>
        <w:pStyle w:val="Listaszerbekezds"/>
        <w:numPr>
          <w:ilvl w:val="0"/>
          <w:numId w:val="19"/>
        </w:numPr>
      </w:pPr>
      <w:r>
        <w:t xml:space="preserve">A tüzelőanyag osztásról tájékoztatták a lakosságot. </w:t>
      </w:r>
    </w:p>
    <w:p w:rsidR="00D274BF" w:rsidRDefault="00D274BF" w:rsidP="00D274BF">
      <w:pPr>
        <w:pStyle w:val="Listaszerbekezds"/>
      </w:pPr>
    </w:p>
    <w:p w:rsidR="00325BCA" w:rsidRPr="00737BC6" w:rsidRDefault="00325BCA" w:rsidP="007D4E25">
      <w:pPr>
        <w:contextualSpacing/>
        <w:rPr>
          <w:rFonts w:eastAsia="SimSun"/>
          <w:kern w:val="1"/>
          <w:lang w:eastAsia="zh-CN" w:bidi="hi-IN"/>
        </w:rPr>
      </w:pPr>
      <w:r>
        <w:rPr>
          <w:sz w:val="22"/>
        </w:rPr>
        <w:t>13/2018. (I. 16.) KT határozattal a</w:t>
      </w:r>
      <w:r w:rsidRPr="00737BC6">
        <w:rPr>
          <w:rFonts w:eastAsia="SimSun"/>
          <w:kern w:val="1"/>
          <w:lang w:eastAsia="zh-CN" w:bidi="hi-IN"/>
        </w:rPr>
        <w:t xml:space="preserve"> Kép</w:t>
      </w:r>
      <w:r>
        <w:rPr>
          <w:rFonts w:eastAsia="SimSun"/>
          <w:kern w:val="1"/>
          <w:lang w:eastAsia="zh-CN" w:bidi="hi-IN"/>
        </w:rPr>
        <w:t>viselő-testület elfogadt</w:t>
      </w:r>
      <w:r w:rsidRPr="00737BC6">
        <w:rPr>
          <w:rFonts w:eastAsia="SimSun"/>
          <w:kern w:val="1"/>
          <w:lang w:eastAsia="zh-CN" w:bidi="hi-IN"/>
        </w:rPr>
        <w:t>a a Gondozási Központ Idősek Klubja Szakmai Programjának az V.1.1. ponttal valamint az V.3. pont</w:t>
      </w:r>
      <w:r w:rsidR="005E653D">
        <w:rPr>
          <w:rFonts w:eastAsia="SimSun"/>
          <w:kern w:val="1"/>
          <w:lang w:eastAsia="zh-CN" w:bidi="hi-IN"/>
        </w:rPr>
        <w:t>jának kiegészítését, valamint a</w:t>
      </w:r>
      <w:r w:rsidRPr="00737BC6">
        <w:rPr>
          <w:rFonts w:eastAsia="SimSun"/>
          <w:kern w:val="1"/>
          <w:lang w:eastAsia="zh-CN" w:bidi="hi-IN"/>
        </w:rPr>
        <w:t xml:space="preserve"> módosításokkal egységes szerkezetben foglalt Idősek Klubja Szakmai Programját. </w:t>
      </w:r>
    </w:p>
    <w:p w:rsidR="00EE16EF" w:rsidRDefault="00EE16EF" w:rsidP="007D4E25">
      <w:pPr>
        <w:rPr>
          <w:rFonts w:eastAsia="Times New Roman"/>
          <w:bCs/>
          <w:lang w:eastAsia="hu-HU"/>
        </w:rPr>
      </w:pPr>
    </w:p>
    <w:p w:rsidR="00325BCA" w:rsidRPr="00737BC6" w:rsidRDefault="00325BCA" w:rsidP="007D4E25">
      <w:pPr>
        <w:contextualSpacing/>
        <w:rPr>
          <w:rFonts w:eastAsia="Andale Sans UI" w:cs="Tahoma"/>
          <w:lang w:bidi="en-US"/>
        </w:rPr>
      </w:pPr>
      <w:r>
        <w:rPr>
          <w:sz w:val="22"/>
        </w:rPr>
        <w:t>14/2018. (I. 16.) KT határozattal a</w:t>
      </w:r>
      <w:r>
        <w:rPr>
          <w:rFonts w:eastAsia="Andale Sans UI" w:cs="Tahoma"/>
          <w:lang w:bidi="en-US"/>
        </w:rPr>
        <w:t xml:space="preserve"> Képviselő-testület</w:t>
      </w:r>
      <w:r w:rsidRPr="00737BC6">
        <w:rPr>
          <w:rFonts w:eastAsia="Andale Sans UI" w:cs="Tahoma"/>
          <w:lang w:bidi="en-US"/>
        </w:rPr>
        <w:t xml:space="preserve"> kinyilvánította azon szándékát, hogy Feszületet szeretne állítani a Gádorosról Orosházára vezető út mellé. A kereszten egy szent szöveg olvasható majd, és az, hogy „Állíttatta: Gádoros lakossága.”.</w:t>
      </w:r>
    </w:p>
    <w:p w:rsidR="00325BCA" w:rsidRPr="00737BC6" w:rsidRDefault="00325BCA" w:rsidP="007D4E25">
      <w:pPr>
        <w:widowControl w:val="0"/>
        <w:numPr>
          <w:ilvl w:val="0"/>
          <w:numId w:val="18"/>
        </w:numPr>
        <w:spacing w:line="259" w:lineRule="auto"/>
        <w:rPr>
          <w:rFonts w:eastAsia="Andale Sans UI" w:cs="Tahoma"/>
          <w:lang w:bidi="en-US"/>
        </w:rPr>
      </w:pPr>
      <w:r w:rsidRPr="00737BC6">
        <w:rPr>
          <w:rFonts w:eastAsia="Andale Sans UI" w:cs="Tahoma"/>
          <w:lang w:bidi="en-US"/>
        </w:rPr>
        <w:t xml:space="preserve">Ehhez a nemes célhoz a falu lakossága is hozzájárulhat. </w:t>
      </w:r>
    </w:p>
    <w:p w:rsidR="00325BCA" w:rsidRPr="00737BC6" w:rsidRDefault="00325BCA" w:rsidP="007D4E25">
      <w:pPr>
        <w:widowControl w:val="0"/>
        <w:numPr>
          <w:ilvl w:val="0"/>
          <w:numId w:val="18"/>
        </w:numPr>
        <w:spacing w:line="259" w:lineRule="auto"/>
        <w:rPr>
          <w:rFonts w:eastAsia="Andale Sans UI" w:cs="Tahoma"/>
          <w:lang w:bidi="en-US"/>
        </w:rPr>
      </w:pPr>
      <w:r w:rsidRPr="00737BC6">
        <w:rPr>
          <w:rFonts w:eastAsia="Andale Sans UI" w:cs="Tahoma"/>
          <w:lang w:bidi="en-US"/>
        </w:rPr>
        <w:t xml:space="preserve">Az Önkormányzat számlát nyit az adakozáshoz, melyen 300.000 Ft-ot helyez el. </w:t>
      </w:r>
    </w:p>
    <w:p w:rsidR="00325BCA" w:rsidRPr="00737BC6" w:rsidRDefault="00325BCA" w:rsidP="007D4E25">
      <w:pPr>
        <w:widowControl w:val="0"/>
        <w:rPr>
          <w:rFonts w:eastAsia="Andale Sans UI" w:cs="Tahoma"/>
          <w:lang w:bidi="en-US"/>
        </w:rPr>
      </w:pPr>
      <w:r w:rsidRPr="00737BC6">
        <w:rPr>
          <w:rFonts w:eastAsia="Andale Sans UI" w:cs="Tahoma"/>
          <w:lang w:bidi="en-US"/>
        </w:rPr>
        <w:t>A</w:t>
      </w:r>
      <w:r w:rsidR="00BE1EAC">
        <w:rPr>
          <w:rFonts w:eastAsia="Andale Sans UI" w:cs="Tahoma"/>
          <w:lang w:bidi="en-US"/>
        </w:rPr>
        <w:t xml:space="preserve"> Képviselő-testület felhatalmazt</w:t>
      </w:r>
      <w:bookmarkStart w:id="0" w:name="_GoBack"/>
      <w:bookmarkEnd w:id="0"/>
      <w:r w:rsidRPr="00737BC6">
        <w:rPr>
          <w:rFonts w:eastAsia="Andale Sans UI" w:cs="Tahoma"/>
          <w:lang w:bidi="en-US"/>
        </w:rPr>
        <w:t>a a Polgármester urat a számla megnyitására, valamint arra, hogy a település lakosságát tájékoztassa ezen nemes célról.</w:t>
      </w:r>
    </w:p>
    <w:p w:rsidR="00325BCA" w:rsidRPr="00D274BF" w:rsidRDefault="00925A48" w:rsidP="005A2340">
      <w:pPr>
        <w:pStyle w:val="Listaszerbekezds"/>
        <w:numPr>
          <w:ilvl w:val="0"/>
          <w:numId w:val="18"/>
        </w:num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A lakosság tájékoztatása megtörtént</w:t>
      </w:r>
      <w:r w:rsidR="00D274BF">
        <w:rPr>
          <w:rFonts w:eastAsia="Times New Roman"/>
          <w:bCs/>
          <w:lang w:eastAsia="hu-HU"/>
        </w:rPr>
        <w:t>.</w:t>
      </w:r>
    </w:p>
    <w:p w:rsidR="00325BCA" w:rsidRPr="00E258D8" w:rsidRDefault="00325BCA" w:rsidP="00FB17E7">
      <w:pPr>
        <w:rPr>
          <w:rFonts w:eastAsia="Times New Roman"/>
          <w:bCs/>
          <w:lang w:eastAsia="hu-HU"/>
        </w:rPr>
      </w:pPr>
    </w:p>
    <w:p w:rsidR="00430DC3" w:rsidRPr="00430DC3" w:rsidRDefault="00430DC3" w:rsidP="00FB17E7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FB17E7">
      <w:r>
        <w:t xml:space="preserve">Gádoros Nagyközség Önkormányzat Képviselő-testülete a lejárt határidejű határozatok végrehajtásáról szóló tájékoztatót elfogadja. </w:t>
      </w:r>
    </w:p>
    <w:p w:rsidR="00430DC3" w:rsidRDefault="00430DC3" w:rsidP="00FB17E7"/>
    <w:p w:rsidR="000653D9" w:rsidRDefault="000653D9" w:rsidP="00FB7124">
      <w:r>
        <w:t>Gádoros</w:t>
      </w:r>
      <w:r w:rsidR="008C3FA7">
        <w:t xml:space="preserve"> 2018.</w:t>
      </w:r>
      <w:r w:rsidR="00925A48">
        <w:t xml:space="preserve"> február 5.</w:t>
      </w:r>
    </w:p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r>
        <w:t>polgármester</w:t>
      </w:r>
    </w:p>
    <w:sectPr w:rsidR="000653D9" w:rsidSect="00453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BE1EAC">
      <w:rPr>
        <w:noProof/>
      </w:rPr>
      <w:t>1</w:t>
    </w:r>
    <w:r>
      <w:fldChar w:fldCharType="end"/>
    </w:r>
    <w:r w:rsidR="003151F1">
      <w:t>.</w:t>
    </w:r>
  </w:p>
  <w:p w:rsidR="00831936" w:rsidRDefault="00BE1EA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D2A1A"/>
    <w:multiLevelType w:val="hybridMultilevel"/>
    <w:tmpl w:val="CEE25704"/>
    <w:lvl w:ilvl="0" w:tplc="C9A665B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67E26"/>
    <w:multiLevelType w:val="hybridMultilevel"/>
    <w:tmpl w:val="84DEA948"/>
    <w:lvl w:ilvl="0" w:tplc="270C6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7"/>
  </w:num>
  <w:num w:numId="8">
    <w:abstractNumId w:val="10"/>
  </w:num>
  <w:num w:numId="9">
    <w:abstractNumId w:val="16"/>
  </w:num>
  <w:num w:numId="10">
    <w:abstractNumId w:val="14"/>
  </w:num>
  <w:num w:numId="11">
    <w:abstractNumId w:val="6"/>
  </w:num>
  <w:num w:numId="12">
    <w:abstractNumId w:val="4"/>
  </w:num>
  <w:num w:numId="13">
    <w:abstractNumId w:val="17"/>
  </w:num>
  <w:num w:numId="14">
    <w:abstractNumId w:val="11"/>
  </w:num>
  <w:num w:numId="15">
    <w:abstractNumId w:val="3"/>
  </w:num>
  <w:num w:numId="16">
    <w:abstractNumId w:val="18"/>
  </w:num>
  <w:num w:numId="17">
    <w:abstractNumId w:val="9"/>
  </w:num>
  <w:num w:numId="18">
    <w:abstractNumId w:val="15"/>
  </w:num>
  <w:num w:numId="19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3D9"/>
    <w:rsid w:val="00031978"/>
    <w:rsid w:val="00053C63"/>
    <w:rsid w:val="00060727"/>
    <w:rsid w:val="000653D9"/>
    <w:rsid w:val="000822D2"/>
    <w:rsid w:val="000A17E6"/>
    <w:rsid w:val="000F4F6E"/>
    <w:rsid w:val="001202F9"/>
    <w:rsid w:val="00164992"/>
    <w:rsid w:val="00174405"/>
    <w:rsid w:val="001A1DD0"/>
    <w:rsid w:val="001A49E0"/>
    <w:rsid w:val="001C123C"/>
    <w:rsid w:val="001E1278"/>
    <w:rsid w:val="001F5581"/>
    <w:rsid w:val="0023523A"/>
    <w:rsid w:val="002434EE"/>
    <w:rsid w:val="00243A84"/>
    <w:rsid w:val="00251188"/>
    <w:rsid w:val="00254EE6"/>
    <w:rsid w:val="002762C7"/>
    <w:rsid w:val="00281D54"/>
    <w:rsid w:val="002C412D"/>
    <w:rsid w:val="002D15D8"/>
    <w:rsid w:val="002F26A7"/>
    <w:rsid w:val="002F75E6"/>
    <w:rsid w:val="0030743C"/>
    <w:rsid w:val="003151F1"/>
    <w:rsid w:val="003225D8"/>
    <w:rsid w:val="00325BCA"/>
    <w:rsid w:val="00346DFB"/>
    <w:rsid w:val="00350E69"/>
    <w:rsid w:val="00361AF7"/>
    <w:rsid w:val="0039218A"/>
    <w:rsid w:val="003F4B66"/>
    <w:rsid w:val="004057EA"/>
    <w:rsid w:val="00423F26"/>
    <w:rsid w:val="00430DC3"/>
    <w:rsid w:val="00453D11"/>
    <w:rsid w:val="00486028"/>
    <w:rsid w:val="004D43AD"/>
    <w:rsid w:val="004D6016"/>
    <w:rsid w:val="005037BF"/>
    <w:rsid w:val="00542A69"/>
    <w:rsid w:val="00590229"/>
    <w:rsid w:val="00590A20"/>
    <w:rsid w:val="005A58AF"/>
    <w:rsid w:val="005E5294"/>
    <w:rsid w:val="005E57DE"/>
    <w:rsid w:val="005E653D"/>
    <w:rsid w:val="005E75CD"/>
    <w:rsid w:val="00607F5E"/>
    <w:rsid w:val="00613E98"/>
    <w:rsid w:val="00636CC8"/>
    <w:rsid w:val="00675A24"/>
    <w:rsid w:val="006D3C46"/>
    <w:rsid w:val="006D79B6"/>
    <w:rsid w:val="006F4810"/>
    <w:rsid w:val="00722F7F"/>
    <w:rsid w:val="00784B7E"/>
    <w:rsid w:val="007A03D8"/>
    <w:rsid w:val="007D4E25"/>
    <w:rsid w:val="00807469"/>
    <w:rsid w:val="008C3FA7"/>
    <w:rsid w:val="00925A48"/>
    <w:rsid w:val="009356BA"/>
    <w:rsid w:val="00943AD3"/>
    <w:rsid w:val="00971C8E"/>
    <w:rsid w:val="00982310"/>
    <w:rsid w:val="00994F0A"/>
    <w:rsid w:val="009A4ECE"/>
    <w:rsid w:val="009E4C63"/>
    <w:rsid w:val="009E73CB"/>
    <w:rsid w:val="00A03462"/>
    <w:rsid w:val="00A07D79"/>
    <w:rsid w:val="00A23233"/>
    <w:rsid w:val="00A50D7D"/>
    <w:rsid w:val="00A637CD"/>
    <w:rsid w:val="00A80B3E"/>
    <w:rsid w:val="00AB69E5"/>
    <w:rsid w:val="00AF469D"/>
    <w:rsid w:val="00B242A6"/>
    <w:rsid w:val="00B44255"/>
    <w:rsid w:val="00B504FA"/>
    <w:rsid w:val="00B70224"/>
    <w:rsid w:val="00B92AAF"/>
    <w:rsid w:val="00BC5097"/>
    <w:rsid w:val="00BE1EAC"/>
    <w:rsid w:val="00C00B9E"/>
    <w:rsid w:val="00C20B60"/>
    <w:rsid w:val="00C241AA"/>
    <w:rsid w:val="00C26D0E"/>
    <w:rsid w:val="00C62600"/>
    <w:rsid w:val="00C6397A"/>
    <w:rsid w:val="00CB2CC5"/>
    <w:rsid w:val="00D15E35"/>
    <w:rsid w:val="00D274BF"/>
    <w:rsid w:val="00D35711"/>
    <w:rsid w:val="00D67C7D"/>
    <w:rsid w:val="00D83034"/>
    <w:rsid w:val="00DA50DF"/>
    <w:rsid w:val="00DF35FF"/>
    <w:rsid w:val="00E05335"/>
    <w:rsid w:val="00E32D54"/>
    <w:rsid w:val="00E417B7"/>
    <w:rsid w:val="00E91DEF"/>
    <w:rsid w:val="00E96B47"/>
    <w:rsid w:val="00EE0952"/>
    <w:rsid w:val="00EE16EF"/>
    <w:rsid w:val="00F01A2D"/>
    <w:rsid w:val="00F27B8A"/>
    <w:rsid w:val="00F527C2"/>
    <w:rsid w:val="00F86C98"/>
    <w:rsid w:val="00F93DA7"/>
    <w:rsid w:val="00FB17E7"/>
    <w:rsid w:val="00FB7124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17D3-D2B9-4E30-9B38-79A4064E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iPriority w:val="99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56D2D-657D-4965-9102-F730E117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581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34</cp:revision>
  <cp:lastPrinted>2017-05-10T13:33:00Z</cp:lastPrinted>
  <dcterms:created xsi:type="dcterms:W3CDTF">2018-01-03T18:30:00Z</dcterms:created>
  <dcterms:modified xsi:type="dcterms:W3CDTF">2018-02-05T13:59:00Z</dcterms:modified>
</cp:coreProperties>
</file>